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650D71" w:rsidRDefault="00650D71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650D71" w:rsidRDefault="00650D71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650D71" w:rsidRDefault="00650D71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Default="00146B2D" w:rsidP="00146B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146B2D" w:rsidRPr="00146B2D" w:rsidRDefault="00146B2D" w:rsidP="00146B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700204" w:rsidRDefault="00700204" w:rsidP="00146B2D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000000"/>
          <w:sz w:val="27"/>
          <w:szCs w:val="27"/>
        </w:rPr>
      </w:pPr>
    </w:p>
    <w:p w:rsidR="00650D71" w:rsidRPr="00650D71" w:rsidRDefault="00650D71" w:rsidP="00650D7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lgerian" w:eastAsia="Times New Roman" w:hAnsi="Algerian" w:cs="Times New Roman"/>
          <w:b/>
          <w:bCs/>
          <w:color w:val="FF0000"/>
          <w:sz w:val="56"/>
          <w:szCs w:val="56"/>
        </w:rPr>
      </w:pPr>
      <w:r>
        <w:rPr>
          <w:rFonts w:ascii="Algerian" w:eastAsia="Times New Roman" w:hAnsi="Algerian" w:cs="Times New Roman"/>
          <w:b/>
          <w:bCs/>
          <w:color w:val="FF0000"/>
          <w:sz w:val="56"/>
          <w:szCs w:val="56"/>
        </w:rPr>
        <w:lastRenderedPageBreak/>
        <w:t xml:space="preserve">  </w:t>
      </w:r>
      <w:r w:rsidRPr="00650D71">
        <w:rPr>
          <w:rFonts w:ascii="Algerian" w:eastAsia="Times New Roman" w:hAnsi="Algerian" w:cs="Times New Roman"/>
          <w:b/>
          <w:bCs/>
          <w:color w:val="FF0000"/>
          <w:sz w:val="56"/>
          <w:szCs w:val="56"/>
        </w:rPr>
        <w:t>A Christmas Novena</w:t>
      </w:r>
    </w:p>
    <w:p w:rsidR="00700204" w:rsidRPr="00650D71" w:rsidRDefault="00650D71" w:rsidP="00650D7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0D695" wp14:editId="4FC5176D">
            <wp:simplePos x="0" y="0"/>
            <wp:positionH relativeFrom="column">
              <wp:posOffset>578441</wp:posOffset>
            </wp:positionH>
            <wp:positionV relativeFrom="paragraph">
              <wp:posOffset>234640</wp:posOffset>
            </wp:positionV>
            <wp:extent cx="3406291" cy="2129145"/>
            <wp:effectExtent l="0" t="0" r="3810" b="5080"/>
            <wp:wrapNone/>
            <wp:docPr id="3" name="Picture 3" descr="http://fellowshipofminds.files.wordpress.com/2011/12/nativity-sce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llowshipofminds.files.wordpress.com/2011/12/nativity-scen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91" cy="212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For the 9 Days before Christmas</w:t>
      </w:r>
    </w:p>
    <w:p w:rsidR="00700204" w:rsidRDefault="00700204" w:rsidP="00146B2D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000000"/>
          <w:sz w:val="27"/>
          <w:szCs w:val="27"/>
        </w:rPr>
      </w:pPr>
    </w:p>
    <w:p w:rsidR="00700204" w:rsidRDefault="00700204" w:rsidP="00146B2D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000000"/>
          <w:sz w:val="27"/>
          <w:szCs w:val="27"/>
        </w:rPr>
      </w:pPr>
    </w:p>
    <w:p w:rsidR="00700204" w:rsidRDefault="00700204" w:rsidP="00146B2D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000000"/>
          <w:sz w:val="27"/>
          <w:szCs w:val="27"/>
        </w:rPr>
      </w:pPr>
    </w:p>
    <w:p w:rsidR="00700204" w:rsidRDefault="00700204" w:rsidP="00146B2D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000000"/>
          <w:sz w:val="27"/>
          <w:szCs w:val="27"/>
        </w:rPr>
      </w:pPr>
    </w:p>
    <w:p w:rsidR="00700204" w:rsidRDefault="00146B2D" w:rsidP="00650D71">
      <w:pPr>
        <w:pStyle w:val="NormalWeb"/>
        <w:shd w:val="clear" w:color="auto" w:fill="FFFFFF"/>
        <w:spacing w:before="0" w:beforeAutospacing="0" w:after="420" w:afterAutospacing="0" w:line="439" w:lineRule="atLeast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One of the best things about celebrating a Catholic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6" w:tooltip="Catholic Christmas Gifts" w:history="1">
        <w:r>
          <w:rPr>
            <w:rStyle w:val="Hyperlink"/>
            <w:rFonts w:ascii="Arial" w:hAnsi="Arial" w:cs="Arial"/>
            <w:color w:val="2A3B8F"/>
            <w:sz w:val="27"/>
            <w:szCs w:val="27"/>
          </w:rPr>
          <w:t>Christmas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are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the final days leading up to Christmas Eve. </w:t>
      </w:r>
      <w:r w:rsidR="00700204">
        <w:rPr>
          <w:rFonts w:ascii="Arial" w:hAnsi="Arial" w:cs="Arial"/>
          <w:color w:val="000000"/>
          <w:sz w:val="27"/>
          <w:szCs w:val="27"/>
        </w:rPr>
        <w:t>The</w:t>
      </w:r>
      <w:r>
        <w:rPr>
          <w:rFonts w:ascii="Arial" w:hAnsi="Arial" w:cs="Arial"/>
          <w:color w:val="000000"/>
          <w:sz w:val="27"/>
          <w:szCs w:val="27"/>
        </w:rPr>
        <w:t xml:space="preserve"> tradition of praying a novena for the nine d</w:t>
      </w:r>
      <w:r w:rsidR="00700204">
        <w:rPr>
          <w:rFonts w:ascii="Arial" w:hAnsi="Arial" w:cs="Arial"/>
          <w:color w:val="000000"/>
          <w:sz w:val="27"/>
          <w:szCs w:val="27"/>
        </w:rPr>
        <w:t xml:space="preserve">ays leading up to Christmas Eve is an </w:t>
      </w:r>
      <w:r>
        <w:rPr>
          <w:rFonts w:ascii="Arial" w:hAnsi="Arial" w:cs="Arial"/>
          <w:color w:val="000000"/>
          <w:sz w:val="27"/>
          <w:szCs w:val="27"/>
        </w:rPr>
        <w:t>important thing is to prepare our hearts for the coming o</w:t>
      </w:r>
      <w:r w:rsidR="00700204">
        <w:rPr>
          <w:rFonts w:ascii="Arial" w:hAnsi="Arial" w:cs="Arial"/>
          <w:color w:val="000000"/>
          <w:sz w:val="27"/>
          <w:szCs w:val="27"/>
        </w:rPr>
        <w:t>f our savior, Jesus Christ.  This</w:t>
      </w:r>
      <w:r>
        <w:rPr>
          <w:rFonts w:ascii="Arial" w:hAnsi="Arial" w:cs="Arial"/>
          <w:color w:val="000000"/>
          <w:sz w:val="27"/>
          <w:szCs w:val="27"/>
        </w:rPr>
        <w:t xml:space="preserve"> Chri</w:t>
      </w:r>
      <w:r w:rsidR="00700204">
        <w:rPr>
          <w:rFonts w:ascii="Arial" w:hAnsi="Arial" w:cs="Arial"/>
          <w:color w:val="000000"/>
          <w:sz w:val="27"/>
          <w:szCs w:val="27"/>
        </w:rPr>
        <w:t>stmas Novena</w:t>
      </w:r>
      <w:r>
        <w:rPr>
          <w:rFonts w:ascii="Arial" w:hAnsi="Arial" w:cs="Arial"/>
          <w:color w:val="000000"/>
          <w:sz w:val="27"/>
          <w:szCs w:val="27"/>
        </w:rPr>
        <w:t xml:space="preserve"> is nice because it uses the biblical titles of Jesus that correspond with the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7" w:tooltip="Praying the O Antiphons" w:history="1">
        <w:r>
          <w:rPr>
            <w:rStyle w:val="Hyperlink"/>
            <w:rFonts w:ascii="Arial" w:hAnsi="Arial" w:cs="Arial"/>
            <w:b/>
            <w:bCs/>
            <w:color w:val="2A3B8F"/>
            <w:sz w:val="27"/>
            <w:szCs w:val="27"/>
          </w:rPr>
          <w:t>O Antiphons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that appear in the Liturgy of the Hours on the final eight</w:t>
      </w:r>
      <w:r w:rsidR="00700204">
        <w:rPr>
          <w:rFonts w:ascii="Arial" w:hAnsi="Arial" w:cs="Arial"/>
          <w:color w:val="000000"/>
          <w:sz w:val="27"/>
          <w:szCs w:val="27"/>
        </w:rPr>
        <w:t xml:space="preserve"> days before Christmas. </w:t>
      </w:r>
    </w:p>
    <w:p w:rsidR="00700204" w:rsidRPr="00650D71" w:rsidRDefault="00700204" w:rsidP="00650D71">
      <w:pPr>
        <w:pStyle w:val="NormalWeb"/>
        <w:shd w:val="clear" w:color="auto" w:fill="FFFFFF"/>
        <w:spacing w:before="0" w:beforeAutospacing="0" w:after="420" w:afterAutospacing="0" w:line="439" w:lineRule="atLeast"/>
        <w:ind w:left="720"/>
        <w:jc w:val="center"/>
        <w:rPr>
          <w:rFonts w:ascii="Eras Demi ITC" w:hAnsi="Eras Demi ITC" w:cs="Arial"/>
          <w:color w:val="000000"/>
          <w:sz w:val="28"/>
          <w:szCs w:val="28"/>
        </w:rPr>
      </w:pPr>
      <w:r w:rsidRPr="00650D71">
        <w:rPr>
          <w:rFonts w:ascii="Eras Demi ITC" w:hAnsi="Eras Demi ITC" w:cs="Arial"/>
          <w:color w:val="000000"/>
          <w:sz w:val="28"/>
          <w:szCs w:val="28"/>
        </w:rPr>
        <w:t>Pray this</w:t>
      </w:r>
      <w:r w:rsidR="00146B2D" w:rsidRPr="00650D71">
        <w:rPr>
          <w:rFonts w:ascii="Eras Demi ITC" w:hAnsi="Eras Demi ITC" w:cs="Arial"/>
          <w:color w:val="000000"/>
          <w:sz w:val="28"/>
          <w:szCs w:val="28"/>
        </w:rPr>
        <w:t xml:space="preserve"> novena daily from</w:t>
      </w:r>
      <w:r w:rsidR="00650D71" w:rsidRPr="00650D71">
        <w:rPr>
          <w:rFonts w:ascii="Eras Demi ITC" w:hAnsi="Eras Demi ITC" w:cs="Arial"/>
          <w:color w:val="000000"/>
          <w:sz w:val="28"/>
          <w:szCs w:val="28"/>
        </w:rPr>
        <w:t xml:space="preserve">                    </w:t>
      </w:r>
      <w:r w:rsidR="00146B2D" w:rsidRPr="00650D71">
        <w:rPr>
          <w:rFonts w:ascii="Eras Demi ITC" w:hAnsi="Eras Demi ITC" w:cs="Arial"/>
          <w:color w:val="000000"/>
          <w:sz w:val="28"/>
          <w:szCs w:val="28"/>
        </w:rPr>
        <w:t xml:space="preserve"> December 16 to Christmas Eve.</w:t>
      </w:r>
    </w:p>
    <w:p w:rsidR="00146B2D" w:rsidRPr="00650D71" w:rsidRDefault="00146B2D" w:rsidP="00700204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lgerian" w:hAnsi="Algerian" w:cs="Arial"/>
          <w:color w:val="000000"/>
          <w:sz w:val="27"/>
          <w:szCs w:val="27"/>
        </w:rPr>
      </w:pPr>
      <w:r w:rsidRPr="00650D71">
        <w:rPr>
          <w:rFonts w:ascii="Algerian" w:hAnsi="Algerian" w:cs="Arial"/>
          <w:b/>
          <w:bCs/>
          <w:color w:val="DE3C3C"/>
          <w:sz w:val="54"/>
          <w:szCs w:val="54"/>
        </w:rPr>
        <w:lastRenderedPageBreak/>
        <w:t>A Christmas Novena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Strong"/>
          <w:rFonts w:ascii="Arial" w:hAnsi="Arial" w:cs="Arial"/>
          <w:color w:val="000000"/>
        </w:rPr>
        <w:t>December 16</w:t>
      </w:r>
      <w:proofErr w:type="gramStart"/>
      <w:r w:rsidRPr="00700204">
        <w:rPr>
          <w:rStyle w:val="Strong"/>
          <w:rFonts w:ascii="Arial" w:hAnsi="Arial" w:cs="Arial"/>
          <w:color w:val="000000"/>
        </w:rPr>
        <w:t>:</w:t>
      </w:r>
      <w:proofErr w:type="gramEnd"/>
      <w:r w:rsidRPr="00700204">
        <w:rPr>
          <w:rFonts w:ascii="Arial" w:hAnsi="Arial" w:cs="Arial"/>
          <w:color w:val="000000"/>
        </w:rPr>
        <w:br/>
        <w:t xml:space="preserve">O Shepherd that </w:t>
      </w:r>
      <w:proofErr w:type="spellStart"/>
      <w:r w:rsidRPr="00700204">
        <w:rPr>
          <w:rFonts w:ascii="Arial" w:hAnsi="Arial" w:cs="Arial"/>
          <w:color w:val="000000"/>
        </w:rPr>
        <w:t>rulest</w:t>
      </w:r>
      <w:proofErr w:type="spellEnd"/>
      <w:r w:rsidRPr="00700204">
        <w:rPr>
          <w:rFonts w:ascii="Arial" w:hAnsi="Arial" w:cs="Arial"/>
          <w:color w:val="000000"/>
        </w:rPr>
        <w:t xml:space="preserve"> Israel, Thou that </w:t>
      </w:r>
      <w:proofErr w:type="spellStart"/>
      <w:r w:rsidRPr="00700204">
        <w:rPr>
          <w:rFonts w:ascii="Arial" w:hAnsi="Arial" w:cs="Arial"/>
          <w:color w:val="000000"/>
        </w:rPr>
        <w:t>leadest</w:t>
      </w:r>
      <w:proofErr w:type="spellEnd"/>
      <w:r w:rsidRPr="00700204">
        <w:rPr>
          <w:rFonts w:ascii="Arial" w:hAnsi="Arial" w:cs="Arial"/>
          <w:color w:val="000000"/>
        </w:rPr>
        <w:t xml:space="preserve"> Joseph like a sheep, come to guide and comfort us.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Emphasis"/>
          <w:rFonts w:ascii="Arial" w:hAnsi="Arial" w:cs="Arial"/>
          <w:color w:val="000000"/>
        </w:rPr>
        <w:t xml:space="preserve">Recite one Our Father, one Hail Mary, and one Glory </w:t>
      </w:r>
      <w:proofErr w:type="gramStart"/>
      <w:r w:rsidRPr="00700204">
        <w:rPr>
          <w:rStyle w:val="Emphasis"/>
          <w:rFonts w:ascii="Arial" w:hAnsi="Arial" w:cs="Arial"/>
          <w:color w:val="000000"/>
        </w:rPr>
        <w:t>be</w:t>
      </w:r>
      <w:proofErr w:type="gramEnd"/>
      <w:r w:rsidRPr="00700204">
        <w:rPr>
          <w:rStyle w:val="Emphasis"/>
          <w:rFonts w:ascii="Arial" w:hAnsi="Arial" w:cs="Arial"/>
          <w:color w:val="000000"/>
        </w:rPr>
        <w:t>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Strong"/>
          <w:rFonts w:ascii="Arial" w:hAnsi="Arial" w:cs="Arial"/>
          <w:color w:val="000000"/>
        </w:rPr>
        <w:t>December 17</w:t>
      </w:r>
      <w:proofErr w:type="gramStart"/>
      <w:r w:rsidRPr="00700204">
        <w:rPr>
          <w:rStyle w:val="Strong"/>
          <w:rFonts w:ascii="Arial" w:hAnsi="Arial" w:cs="Arial"/>
          <w:color w:val="000000"/>
        </w:rPr>
        <w:t>:</w:t>
      </w:r>
      <w:proofErr w:type="gramEnd"/>
      <w:r w:rsidRPr="00700204">
        <w:rPr>
          <w:rFonts w:ascii="Arial" w:hAnsi="Arial" w:cs="Arial"/>
          <w:color w:val="000000"/>
        </w:rPr>
        <w:br/>
        <w:t xml:space="preserve">O Wisdom that </w:t>
      </w:r>
      <w:proofErr w:type="spellStart"/>
      <w:r w:rsidRPr="00700204">
        <w:rPr>
          <w:rFonts w:ascii="Arial" w:hAnsi="Arial" w:cs="Arial"/>
          <w:color w:val="000000"/>
        </w:rPr>
        <w:t>comest</w:t>
      </w:r>
      <w:proofErr w:type="spellEnd"/>
      <w:r w:rsidRPr="00700204">
        <w:rPr>
          <w:rFonts w:ascii="Arial" w:hAnsi="Arial" w:cs="Arial"/>
          <w:color w:val="000000"/>
        </w:rPr>
        <w:t xml:space="preserve"> out of the mouth of the Most High, that </w:t>
      </w:r>
      <w:proofErr w:type="spellStart"/>
      <w:r w:rsidRPr="00700204">
        <w:rPr>
          <w:rFonts w:ascii="Arial" w:hAnsi="Arial" w:cs="Arial"/>
          <w:color w:val="000000"/>
        </w:rPr>
        <w:t>reachest</w:t>
      </w:r>
      <w:proofErr w:type="spellEnd"/>
      <w:r w:rsidRPr="00700204">
        <w:rPr>
          <w:rFonts w:ascii="Arial" w:hAnsi="Arial" w:cs="Arial"/>
          <w:color w:val="000000"/>
        </w:rPr>
        <w:t xml:space="preserve"> from one end to another, and </w:t>
      </w:r>
      <w:proofErr w:type="spellStart"/>
      <w:r w:rsidRPr="00700204">
        <w:rPr>
          <w:rFonts w:ascii="Arial" w:hAnsi="Arial" w:cs="Arial"/>
          <w:color w:val="000000"/>
        </w:rPr>
        <w:t>orderest</w:t>
      </w:r>
      <w:proofErr w:type="spellEnd"/>
      <w:r w:rsidRPr="00700204">
        <w:rPr>
          <w:rFonts w:ascii="Arial" w:hAnsi="Arial" w:cs="Arial"/>
          <w:color w:val="000000"/>
        </w:rPr>
        <w:t xml:space="preserve"> all things mightily and sweetly, come to teach us the way of prudence!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Emphasis"/>
          <w:rFonts w:ascii="Arial" w:hAnsi="Arial" w:cs="Arial"/>
          <w:color w:val="000000"/>
        </w:rPr>
        <w:t xml:space="preserve">Recite one Our Father, one Hail Mary, and one Glory </w:t>
      </w:r>
      <w:proofErr w:type="gramStart"/>
      <w:r w:rsidRPr="00700204">
        <w:rPr>
          <w:rStyle w:val="Emphasis"/>
          <w:rFonts w:ascii="Arial" w:hAnsi="Arial" w:cs="Arial"/>
          <w:color w:val="000000"/>
        </w:rPr>
        <w:t>be</w:t>
      </w:r>
      <w:proofErr w:type="gramEnd"/>
      <w:r w:rsidRPr="00700204">
        <w:rPr>
          <w:rStyle w:val="Emphasis"/>
          <w:rFonts w:ascii="Arial" w:hAnsi="Arial" w:cs="Arial"/>
          <w:color w:val="000000"/>
        </w:rPr>
        <w:t>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Strong"/>
          <w:rFonts w:ascii="Arial" w:hAnsi="Arial" w:cs="Arial"/>
          <w:color w:val="000000"/>
        </w:rPr>
        <w:t>December 18</w:t>
      </w:r>
      <w:proofErr w:type="gramStart"/>
      <w:r w:rsidRPr="00700204">
        <w:rPr>
          <w:rStyle w:val="Strong"/>
          <w:rFonts w:ascii="Arial" w:hAnsi="Arial" w:cs="Arial"/>
          <w:color w:val="000000"/>
        </w:rPr>
        <w:t>:</w:t>
      </w:r>
      <w:proofErr w:type="gramEnd"/>
      <w:r w:rsidRPr="00700204">
        <w:rPr>
          <w:rFonts w:ascii="Arial" w:hAnsi="Arial" w:cs="Arial"/>
          <w:color w:val="000000"/>
        </w:rPr>
        <w:br/>
        <w:t xml:space="preserve">O Adonai, and Ruler of the house of Israel, Who didst appear unto Moses in the burning bush, and </w:t>
      </w:r>
      <w:proofErr w:type="spellStart"/>
      <w:r w:rsidRPr="00700204">
        <w:rPr>
          <w:rFonts w:ascii="Arial" w:hAnsi="Arial" w:cs="Arial"/>
          <w:color w:val="000000"/>
        </w:rPr>
        <w:t>gavest</w:t>
      </w:r>
      <w:proofErr w:type="spellEnd"/>
      <w:r w:rsidRPr="00700204">
        <w:rPr>
          <w:rFonts w:ascii="Arial" w:hAnsi="Arial" w:cs="Arial"/>
          <w:color w:val="000000"/>
        </w:rPr>
        <w:t xml:space="preserve"> him the law in Sinai, come to redeem us with an outstretched arm!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Emphasis"/>
          <w:rFonts w:ascii="Arial" w:hAnsi="Arial" w:cs="Arial"/>
          <w:color w:val="000000"/>
        </w:rPr>
        <w:t xml:space="preserve">Recite one Our Father, one Hail Mary, and one Glory </w:t>
      </w:r>
      <w:proofErr w:type="gramStart"/>
      <w:r w:rsidRPr="00700204">
        <w:rPr>
          <w:rStyle w:val="Emphasis"/>
          <w:rFonts w:ascii="Arial" w:hAnsi="Arial" w:cs="Arial"/>
          <w:color w:val="000000"/>
        </w:rPr>
        <w:t>be</w:t>
      </w:r>
      <w:proofErr w:type="gramEnd"/>
      <w:r w:rsidRPr="00700204">
        <w:rPr>
          <w:rStyle w:val="Emphasis"/>
          <w:rFonts w:ascii="Arial" w:hAnsi="Arial" w:cs="Arial"/>
          <w:color w:val="000000"/>
        </w:rPr>
        <w:t>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Strong"/>
          <w:rFonts w:ascii="Arial" w:hAnsi="Arial" w:cs="Arial"/>
          <w:color w:val="000000"/>
        </w:rPr>
        <w:t>December 19</w:t>
      </w:r>
      <w:proofErr w:type="gramStart"/>
      <w:r w:rsidRPr="00700204">
        <w:rPr>
          <w:rStyle w:val="Strong"/>
          <w:rFonts w:ascii="Arial" w:hAnsi="Arial" w:cs="Arial"/>
          <w:color w:val="000000"/>
        </w:rPr>
        <w:t>:</w:t>
      </w:r>
      <w:proofErr w:type="gramEnd"/>
      <w:r w:rsidRPr="00700204">
        <w:rPr>
          <w:rFonts w:ascii="Arial" w:hAnsi="Arial" w:cs="Arial"/>
          <w:color w:val="000000"/>
        </w:rPr>
        <w:br/>
        <w:t xml:space="preserve">O Root of Jesse, which </w:t>
      </w:r>
      <w:proofErr w:type="spellStart"/>
      <w:r w:rsidRPr="00700204">
        <w:rPr>
          <w:rFonts w:ascii="Arial" w:hAnsi="Arial" w:cs="Arial"/>
          <w:color w:val="000000"/>
        </w:rPr>
        <w:t>standest</w:t>
      </w:r>
      <w:proofErr w:type="spellEnd"/>
      <w:r w:rsidRPr="00700204">
        <w:rPr>
          <w:rFonts w:ascii="Arial" w:hAnsi="Arial" w:cs="Arial"/>
          <w:color w:val="000000"/>
        </w:rPr>
        <w:t xml:space="preserve"> for an ensign of the people, at Whom the kings shall shut their mouths, Whom the Gentiles shall seek, come to deliver us, do not tarry.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Emphasis"/>
          <w:rFonts w:ascii="Arial" w:hAnsi="Arial" w:cs="Arial"/>
          <w:color w:val="000000"/>
        </w:rPr>
        <w:t xml:space="preserve">Recite one Our Father, one Hail Mary, and one Glory </w:t>
      </w:r>
      <w:proofErr w:type="gramStart"/>
      <w:r w:rsidRPr="00700204">
        <w:rPr>
          <w:rStyle w:val="Emphasis"/>
          <w:rFonts w:ascii="Arial" w:hAnsi="Arial" w:cs="Arial"/>
          <w:color w:val="000000"/>
        </w:rPr>
        <w:t>be</w:t>
      </w:r>
      <w:proofErr w:type="gramEnd"/>
      <w:r w:rsidRPr="00700204">
        <w:rPr>
          <w:rStyle w:val="Emphasis"/>
          <w:rFonts w:ascii="Arial" w:hAnsi="Arial" w:cs="Arial"/>
          <w:color w:val="000000"/>
        </w:rPr>
        <w:t>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Strong"/>
          <w:rFonts w:ascii="Arial" w:hAnsi="Arial" w:cs="Arial"/>
          <w:color w:val="000000"/>
        </w:rPr>
        <w:t>December 20</w:t>
      </w:r>
      <w:proofErr w:type="gramStart"/>
      <w:r w:rsidRPr="00700204">
        <w:rPr>
          <w:rStyle w:val="Strong"/>
          <w:rFonts w:ascii="Arial" w:hAnsi="Arial" w:cs="Arial"/>
          <w:color w:val="000000"/>
        </w:rPr>
        <w:t>:</w:t>
      </w:r>
      <w:proofErr w:type="gramEnd"/>
      <w:r w:rsidRPr="00700204">
        <w:rPr>
          <w:rFonts w:ascii="Arial" w:hAnsi="Arial" w:cs="Arial"/>
          <w:color w:val="000000"/>
        </w:rPr>
        <w:br/>
        <w:t xml:space="preserve">O Key of David, and </w:t>
      </w:r>
      <w:proofErr w:type="spellStart"/>
      <w:r w:rsidRPr="00700204">
        <w:rPr>
          <w:rFonts w:ascii="Arial" w:hAnsi="Arial" w:cs="Arial"/>
          <w:color w:val="000000"/>
        </w:rPr>
        <w:t>Sceptre</w:t>
      </w:r>
      <w:proofErr w:type="spellEnd"/>
      <w:r w:rsidRPr="00700204">
        <w:rPr>
          <w:rFonts w:ascii="Arial" w:hAnsi="Arial" w:cs="Arial"/>
          <w:color w:val="000000"/>
        </w:rPr>
        <w:t xml:space="preserve"> of the house of Israel, that </w:t>
      </w:r>
      <w:proofErr w:type="spellStart"/>
      <w:r w:rsidRPr="00700204">
        <w:rPr>
          <w:rFonts w:ascii="Arial" w:hAnsi="Arial" w:cs="Arial"/>
          <w:color w:val="000000"/>
        </w:rPr>
        <w:t>openeth</w:t>
      </w:r>
      <w:proofErr w:type="spellEnd"/>
      <w:r w:rsidRPr="00700204">
        <w:rPr>
          <w:rFonts w:ascii="Arial" w:hAnsi="Arial" w:cs="Arial"/>
          <w:color w:val="000000"/>
        </w:rPr>
        <w:t xml:space="preserve"> and no man </w:t>
      </w:r>
      <w:proofErr w:type="spellStart"/>
      <w:r w:rsidRPr="00700204">
        <w:rPr>
          <w:rFonts w:ascii="Arial" w:hAnsi="Arial" w:cs="Arial"/>
          <w:color w:val="000000"/>
        </w:rPr>
        <w:t>shutteth</w:t>
      </w:r>
      <w:proofErr w:type="spellEnd"/>
      <w:r w:rsidRPr="00700204">
        <w:rPr>
          <w:rFonts w:ascii="Arial" w:hAnsi="Arial" w:cs="Arial"/>
          <w:color w:val="000000"/>
        </w:rPr>
        <w:t xml:space="preserve">, and </w:t>
      </w:r>
      <w:proofErr w:type="spellStart"/>
      <w:r w:rsidRPr="00700204">
        <w:rPr>
          <w:rFonts w:ascii="Arial" w:hAnsi="Arial" w:cs="Arial"/>
          <w:color w:val="000000"/>
        </w:rPr>
        <w:t>shutteth</w:t>
      </w:r>
      <w:proofErr w:type="spellEnd"/>
      <w:r w:rsidRPr="00700204">
        <w:rPr>
          <w:rFonts w:ascii="Arial" w:hAnsi="Arial" w:cs="Arial"/>
          <w:color w:val="000000"/>
        </w:rPr>
        <w:t xml:space="preserve"> and no man </w:t>
      </w:r>
      <w:proofErr w:type="spellStart"/>
      <w:r w:rsidRPr="00700204">
        <w:rPr>
          <w:rFonts w:ascii="Arial" w:hAnsi="Arial" w:cs="Arial"/>
          <w:color w:val="000000"/>
        </w:rPr>
        <w:t>openeth</w:t>
      </w:r>
      <w:proofErr w:type="spellEnd"/>
      <w:r w:rsidRPr="00700204">
        <w:rPr>
          <w:rFonts w:ascii="Arial" w:hAnsi="Arial" w:cs="Arial"/>
          <w:color w:val="000000"/>
        </w:rPr>
        <w:t xml:space="preserve">, come </w:t>
      </w:r>
      <w:r w:rsidRPr="00700204">
        <w:rPr>
          <w:rFonts w:ascii="Arial" w:hAnsi="Arial" w:cs="Arial"/>
          <w:color w:val="000000"/>
        </w:rPr>
        <w:lastRenderedPageBreak/>
        <w:t>to liberate the prisoner from the prison, and them that sit in darkness, and in the shadow of death.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Emphasis"/>
          <w:rFonts w:ascii="Arial" w:hAnsi="Arial" w:cs="Arial"/>
          <w:color w:val="000000"/>
        </w:rPr>
        <w:t xml:space="preserve">Recite one Our Father, one Hail Mary, and one Glory </w:t>
      </w:r>
      <w:proofErr w:type="gramStart"/>
      <w:r w:rsidRPr="00700204">
        <w:rPr>
          <w:rStyle w:val="Emphasis"/>
          <w:rFonts w:ascii="Arial" w:hAnsi="Arial" w:cs="Arial"/>
          <w:color w:val="000000"/>
        </w:rPr>
        <w:t>be</w:t>
      </w:r>
      <w:proofErr w:type="gramEnd"/>
      <w:r w:rsidRPr="00700204">
        <w:rPr>
          <w:rStyle w:val="Emphasis"/>
          <w:rFonts w:ascii="Arial" w:hAnsi="Arial" w:cs="Arial"/>
          <w:color w:val="000000"/>
        </w:rPr>
        <w:t>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Strong"/>
          <w:rFonts w:ascii="Arial" w:hAnsi="Arial" w:cs="Arial"/>
          <w:color w:val="000000"/>
        </w:rPr>
        <w:t>December 21</w:t>
      </w:r>
      <w:proofErr w:type="gramStart"/>
      <w:r w:rsidRPr="00700204">
        <w:rPr>
          <w:rStyle w:val="Strong"/>
          <w:rFonts w:ascii="Arial" w:hAnsi="Arial" w:cs="Arial"/>
          <w:color w:val="000000"/>
        </w:rPr>
        <w:t>:</w:t>
      </w:r>
      <w:proofErr w:type="gramEnd"/>
      <w:r w:rsidRPr="00700204">
        <w:rPr>
          <w:rFonts w:ascii="Arial" w:hAnsi="Arial" w:cs="Arial"/>
          <w:color w:val="000000"/>
        </w:rPr>
        <w:br/>
        <w:t>O Dayspring, Brightness of the everlasting light, Son of justice, come to give light to them that sit in darkness and in the shadow of death!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Emphasis"/>
          <w:rFonts w:ascii="Arial" w:hAnsi="Arial" w:cs="Arial"/>
          <w:color w:val="000000"/>
        </w:rPr>
        <w:t xml:space="preserve">Recite one Our Father, one Hail Mary, and one Glory </w:t>
      </w:r>
      <w:proofErr w:type="gramStart"/>
      <w:r w:rsidRPr="00700204">
        <w:rPr>
          <w:rStyle w:val="Emphasis"/>
          <w:rFonts w:ascii="Arial" w:hAnsi="Arial" w:cs="Arial"/>
          <w:color w:val="000000"/>
        </w:rPr>
        <w:t>be</w:t>
      </w:r>
      <w:proofErr w:type="gramEnd"/>
      <w:r w:rsidRPr="00700204">
        <w:rPr>
          <w:rStyle w:val="Emphasis"/>
          <w:rFonts w:ascii="Arial" w:hAnsi="Arial" w:cs="Arial"/>
          <w:color w:val="000000"/>
        </w:rPr>
        <w:t>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Strong"/>
          <w:rFonts w:ascii="Arial" w:hAnsi="Arial" w:cs="Arial"/>
          <w:color w:val="000000"/>
        </w:rPr>
        <w:t>December 22</w:t>
      </w:r>
      <w:proofErr w:type="gramStart"/>
      <w:r w:rsidRPr="00700204">
        <w:rPr>
          <w:rStyle w:val="Strong"/>
          <w:rFonts w:ascii="Arial" w:hAnsi="Arial" w:cs="Arial"/>
          <w:color w:val="000000"/>
        </w:rPr>
        <w:t>:</w:t>
      </w:r>
      <w:proofErr w:type="gramEnd"/>
      <w:r w:rsidRPr="00700204">
        <w:rPr>
          <w:rFonts w:ascii="Arial" w:hAnsi="Arial" w:cs="Arial"/>
          <w:color w:val="000000"/>
        </w:rPr>
        <w:br/>
        <w:t xml:space="preserve">O King of the Gentiles, yea, and desire thereof! O Corner-stone, that </w:t>
      </w:r>
      <w:proofErr w:type="spellStart"/>
      <w:r w:rsidRPr="00700204">
        <w:rPr>
          <w:rFonts w:ascii="Arial" w:hAnsi="Arial" w:cs="Arial"/>
          <w:color w:val="000000"/>
        </w:rPr>
        <w:t>makest</w:t>
      </w:r>
      <w:proofErr w:type="spellEnd"/>
      <w:r w:rsidRPr="00700204">
        <w:rPr>
          <w:rFonts w:ascii="Arial" w:hAnsi="Arial" w:cs="Arial"/>
          <w:color w:val="000000"/>
        </w:rPr>
        <w:t xml:space="preserve"> of two one, come to save man, whom Thou hast made out of the dust of the earth!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Emphasis"/>
          <w:rFonts w:ascii="Arial" w:hAnsi="Arial" w:cs="Arial"/>
          <w:color w:val="000000"/>
        </w:rPr>
        <w:t xml:space="preserve">Recite one Our Father, one Hail Mary, and one Glory </w:t>
      </w:r>
      <w:proofErr w:type="gramStart"/>
      <w:r w:rsidRPr="00700204">
        <w:rPr>
          <w:rStyle w:val="Emphasis"/>
          <w:rFonts w:ascii="Arial" w:hAnsi="Arial" w:cs="Arial"/>
          <w:color w:val="000000"/>
        </w:rPr>
        <w:t>be</w:t>
      </w:r>
      <w:proofErr w:type="gramEnd"/>
      <w:r w:rsidRPr="00700204">
        <w:rPr>
          <w:rStyle w:val="Emphasis"/>
          <w:rFonts w:ascii="Arial" w:hAnsi="Arial" w:cs="Arial"/>
          <w:color w:val="000000"/>
        </w:rPr>
        <w:t>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Strong"/>
          <w:rFonts w:ascii="Arial" w:hAnsi="Arial" w:cs="Arial"/>
          <w:color w:val="000000"/>
        </w:rPr>
        <w:t>December 23</w:t>
      </w:r>
      <w:proofErr w:type="gramStart"/>
      <w:r w:rsidRPr="00700204">
        <w:rPr>
          <w:rStyle w:val="Strong"/>
          <w:rFonts w:ascii="Arial" w:hAnsi="Arial" w:cs="Arial"/>
          <w:color w:val="000000"/>
        </w:rPr>
        <w:t>:</w:t>
      </w:r>
      <w:proofErr w:type="gramEnd"/>
      <w:r w:rsidRPr="00700204">
        <w:rPr>
          <w:rFonts w:ascii="Arial" w:hAnsi="Arial" w:cs="Arial"/>
          <w:color w:val="000000"/>
        </w:rPr>
        <w:br/>
        <w:t>O Emmanuel, our King and our Law-giver, Longing of the Gentiles, yea, and salvation thereof, come to save us, O Lord our God!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Emphasis"/>
          <w:rFonts w:ascii="Arial" w:hAnsi="Arial" w:cs="Arial"/>
          <w:color w:val="000000"/>
        </w:rPr>
        <w:t xml:space="preserve">Recite one Our Father, one Hail Mary, and one Glory </w:t>
      </w:r>
      <w:proofErr w:type="gramStart"/>
      <w:r w:rsidRPr="00700204">
        <w:rPr>
          <w:rStyle w:val="Emphasis"/>
          <w:rFonts w:ascii="Arial" w:hAnsi="Arial" w:cs="Arial"/>
          <w:color w:val="000000"/>
        </w:rPr>
        <w:t>be</w:t>
      </w:r>
      <w:proofErr w:type="gramEnd"/>
      <w:r w:rsidRPr="00700204">
        <w:rPr>
          <w:rStyle w:val="Emphasis"/>
          <w:rFonts w:ascii="Arial" w:hAnsi="Arial" w:cs="Arial"/>
          <w:color w:val="000000"/>
        </w:rPr>
        <w:t>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Strong"/>
          <w:rFonts w:ascii="Arial" w:hAnsi="Arial" w:cs="Arial"/>
          <w:color w:val="000000"/>
        </w:rPr>
        <w:t>December 24</w:t>
      </w:r>
      <w:proofErr w:type="gramStart"/>
      <w:r w:rsidRPr="00700204">
        <w:rPr>
          <w:rStyle w:val="Strong"/>
          <w:rFonts w:ascii="Arial" w:hAnsi="Arial" w:cs="Arial"/>
          <w:color w:val="000000"/>
        </w:rPr>
        <w:t>:</w:t>
      </w:r>
      <w:proofErr w:type="gramEnd"/>
      <w:r w:rsidRPr="00700204">
        <w:rPr>
          <w:rFonts w:ascii="Arial" w:hAnsi="Arial" w:cs="Arial"/>
          <w:color w:val="000000"/>
        </w:rPr>
        <w:br/>
        <w:t xml:space="preserve">O Thou that </w:t>
      </w:r>
      <w:proofErr w:type="spellStart"/>
      <w:r w:rsidRPr="00700204">
        <w:rPr>
          <w:rFonts w:ascii="Arial" w:hAnsi="Arial" w:cs="Arial"/>
          <w:color w:val="000000"/>
        </w:rPr>
        <w:t>sittest</w:t>
      </w:r>
      <w:proofErr w:type="spellEnd"/>
      <w:r w:rsidRPr="00700204">
        <w:rPr>
          <w:rFonts w:ascii="Arial" w:hAnsi="Arial" w:cs="Arial"/>
          <w:color w:val="000000"/>
        </w:rPr>
        <w:t xml:space="preserve"> upon the cherubim, God of hosts, come, show Thy face, and we shall be saved.</w:t>
      </w:r>
    </w:p>
    <w:p w:rsidR="00146B2D" w:rsidRPr="00700204" w:rsidRDefault="00146B2D" w:rsidP="0070020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700204">
        <w:rPr>
          <w:rStyle w:val="Emphasis"/>
          <w:rFonts w:ascii="Arial" w:hAnsi="Arial" w:cs="Arial"/>
          <w:color w:val="000000"/>
        </w:rPr>
        <w:t xml:space="preserve">Recite one Our Father, one Hail Mary, and one Glory </w:t>
      </w:r>
      <w:proofErr w:type="gramStart"/>
      <w:r w:rsidRPr="00700204">
        <w:rPr>
          <w:rStyle w:val="Emphasis"/>
          <w:rFonts w:ascii="Arial" w:hAnsi="Arial" w:cs="Arial"/>
          <w:color w:val="000000"/>
        </w:rPr>
        <w:t>be</w:t>
      </w:r>
      <w:proofErr w:type="gramEnd"/>
      <w:r w:rsidRPr="00700204">
        <w:rPr>
          <w:rStyle w:val="Emphasis"/>
          <w:rFonts w:ascii="Arial" w:hAnsi="Arial" w:cs="Arial"/>
          <w:color w:val="000000"/>
        </w:rPr>
        <w:t>.</w:t>
      </w:r>
    </w:p>
    <w:p w:rsidR="00F8108D" w:rsidRPr="00700204" w:rsidRDefault="00146B2D" w:rsidP="0070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2D">
        <w:rPr>
          <w:rFonts w:ascii="Arial" w:eastAsia="Times New Roman" w:hAnsi="Arial" w:cs="Arial"/>
          <w:sz w:val="20"/>
          <w:szCs w:val="20"/>
        </w:rPr>
        <w:br/>
        <w:t> </w:t>
      </w:r>
    </w:p>
    <w:sectPr w:rsidR="00F8108D" w:rsidRPr="00700204" w:rsidSect="007002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2D"/>
    <w:rsid w:val="00146B2D"/>
    <w:rsid w:val="00650D71"/>
    <w:rsid w:val="00700204"/>
    <w:rsid w:val="00CC52F5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6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6B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46B2D"/>
  </w:style>
  <w:style w:type="paragraph" w:styleId="NormalWeb">
    <w:name w:val="Normal (Web)"/>
    <w:basedOn w:val="Normal"/>
    <w:uiPriority w:val="99"/>
    <w:unhideWhenUsed/>
    <w:rsid w:val="0014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6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46B2D"/>
    <w:rPr>
      <w:b/>
      <w:bCs/>
    </w:rPr>
  </w:style>
  <w:style w:type="character" w:customStyle="1" w:styleId="st">
    <w:name w:val="st"/>
    <w:basedOn w:val="DefaultParagraphFont"/>
    <w:rsid w:val="00146B2D"/>
  </w:style>
  <w:style w:type="character" w:styleId="Emphasis">
    <w:name w:val="Emphasis"/>
    <w:basedOn w:val="DefaultParagraphFont"/>
    <w:uiPriority w:val="20"/>
    <w:qFormat/>
    <w:rsid w:val="00146B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6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6B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46B2D"/>
  </w:style>
  <w:style w:type="paragraph" w:styleId="NormalWeb">
    <w:name w:val="Normal (Web)"/>
    <w:basedOn w:val="Normal"/>
    <w:uiPriority w:val="99"/>
    <w:unhideWhenUsed/>
    <w:rsid w:val="0014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6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46B2D"/>
    <w:rPr>
      <w:b/>
      <w:bCs/>
    </w:rPr>
  </w:style>
  <w:style w:type="character" w:customStyle="1" w:styleId="st">
    <w:name w:val="st"/>
    <w:basedOn w:val="DefaultParagraphFont"/>
    <w:rsid w:val="00146B2D"/>
  </w:style>
  <w:style w:type="character" w:styleId="Emphasis">
    <w:name w:val="Emphasis"/>
    <w:basedOn w:val="DefaultParagraphFont"/>
    <w:uiPriority w:val="20"/>
    <w:qFormat/>
    <w:rsid w:val="00146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brandid.com/getfed/the-o-antiphons-an-ancient-advent-trad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tholiccompany.com/christmas-c123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2015-11-21T19:24:00Z</dcterms:created>
  <dcterms:modified xsi:type="dcterms:W3CDTF">2015-11-21T20:48:00Z</dcterms:modified>
</cp:coreProperties>
</file>